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C" w:rsidRPr="001745BC" w:rsidRDefault="00C90640" w:rsidP="00C90640">
      <w:pPr>
        <w:ind w:left="-567" w:firstLine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ТВ\Documents\Scan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640" w:rsidRDefault="00C90640" w:rsidP="00C90640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A65C13" w:rsidRDefault="001745BC" w:rsidP="00C90640">
      <w:pPr>
        <w:ind w:lef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1745BC" w:rsidRPr="00A65C13" w:rsidRDefault="001745BC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="000654BB">
        <w:rPr>
          <w:rFonts w:ascii="Times New Roman" w:eastAsia="Times New Roman" w:hAnsi="Times New Roman"/>
          <w:sz w:val="28"/>
          <w:szCs w:val="28"/>
          <w:lang w:eastAsia="ru-RU"/>
        </w:rPr>
        <w:t>отдела образования</w:t>
      </w: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5BC" w:rsidRPr="00A65C13" w:rsidRDefault="001745BC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654BB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745BC" w:rsidRPr="00E26844" w:rsidRDefault="001745BC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844">
        <w:rPr>
          <w:rFonts w:ascii="Times New Roman" w:eastAsia="Times New Roman" w:hAnsi="Times New Roman"/>
          <w:sz w:val="28"/>
          <w:szCs w:val="28"/>
          <w:lang w:eastAsia="ru-RU"/>
        </w:rPr>
        <w:t>от 30.</w:t>
      </w:r>
      <w:r w:rsidR="00E26844" w:rsidRPr="00E2684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26844">
        <w:rPr>
          <w:rFonts w:ascii="Times New Roman" w:eastAsia="Times New Roman" w:hAnsi="Times New Roman"/>
          <w:sz w:val="28"/>
          <w:szCs w:val="28"/>
          <w:lang w:eastAsia="ru-RU"/>
        </w:rPr>
        <w:t xml:space="preserve">. 2020  № </w:t>
      </w:r>
      <w:r w:rsidR="00E26844" w:rsidRPr="00E26844">
        <w:rPr>
          <w:rFonts w:ascii="Times New Roman" w:eastAsia="Times New Roman" w:hAnsi="Times New Roman"/>
          <w:sz w:val="28"/>
          <w:szCs w:val="28"/>
          <w:lang w:eastAsia="ru-RU"/>
        </w:rPr>
        <w:t>110</w:t>
      </w:r>
    </w:p>
    <w:p w:rsidR="001745BC" w:rsidRPr="000654BB" w:rsidRDefault="001745BC" w:rsidP="001745B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26844" w:rsidRDefault="001745BC" w:rsidP="00E26844">
      <w:pPr>
        <w:ind w:right="1133" w:hanging="113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745BC" w:rsidRPr="000654BB" w:rsidRDefault="001745BC" w:rsidP="00E26844">
      <w:pPr>
        <w:ind w:right="1133" w:hanging="113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мониторинге качества дополнительного профессионального образования педагогических  работников </w:t>
      </w:r>
      <w:proofErr w:type="spellStart"/>
      <w:r w:rsidR="008C3FB9" w:rsidRPr="008C3FB9">
        <w:rPr>
          <w:rFonts w:ascii="Times New Roman" w:eastAsia="Times New Roman" w:hAnsi="Times New Roman"/>
          <w:b/>
          <w:sz w:val="28"/>
          <w:szCs w:val="28"/>
          <w:lang w:eastAsia="ru-RU"/>
        </w:rPr>
        <w:t>Вадинского</w:t>
      </w:r>
      <w:proofErr w:type="spellEnd"/>
      <w:r w:rsidR="008C3FB9"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Пензенской области</w:t>
      </w:r>
    </w:p>
    <w:p w:rsidR="001745BC" w:rsidRPr="00D50A78" w:rsidRDefault="001745BC" w:rsidP="000654BB">
      <w:pPr>
        <w:ind w:right="-1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1745BC" w:rsidRPr="00D50A78" w:rsidRDefault="001745BC" w:rsidP="000654BB">
      <w:pPr>
        <w:ind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D50A78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745BC" w:rsidRPr="00DB2ECB" w:rsidRDefault="001745BC" w:rsidP="000654BB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является нормативным документом, определяющим цель, задачи, принципы, систему критериев и показателей, организацию и содержание </w:t>
      </w:r>
      <w:proofErr w:type="gramStart"/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мониторинга качества дополнительного профессионального образования педагогических 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proofErr w:type="gram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5BC" w:rsidRPr="00DB2ECB" w:rsidRDefault="001745BC" w:rsidP="000654BB">
      <w:pPr>
        <w:tabs>
          <w:tab w:val="left" w:pos="993"/>
        </w:tabs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1.2. П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разработано в соответствии с </w:t>
      </w:r>
      <w:hyperlink r:id="rId5" w:history="1">
        <w:r w:rsidRPr="007518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Федеральным законом от 29 </w:t>
        </w:r>
        <w:proofErr w:type="gramStart"/>
        <w:r w:rsidRPr="007518D4">
          <w:rPr>
            <w:rFonts w:ascii="Times New Roman" w:eastAsia="Times New Roman" w:hAnsi="Times New Roman"/>
            <w:sz w:val="28"/>
            <w:szCs w:val="28"/>
            <w:lang w:eastAsia="ru-RU"/>
          </w:rPr>
          <w:t>декабря 2012 года N 273-ФЗ "Об образовании в Российской Федерации"</w:t>
        </w:r>
      </w:hyperlink>
      <w:r w:rsidRPr="007518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7518D4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26.12.2017 N 1642 "Об утверждении государственной программы Российской Федерации "Развитие образования"</w:t>
        </w:r>
      </w:hyperlink>
      <w:r w:rsidRPr="007518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7518D4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7518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518D4">
        <w:rPr>
          <w:rFonts w:ascii="Times New Roman" w:hAnsi="Times New Roman"/>
          <w:sz w:val="28"/>
          <w:szCs w:val="28"/>
        </w:rPr>
        <w:t>Концепцией региональной системы оценки качества образования Пензенской области</w:t>
      </w:r>
      <w:r w:rsidRPr="007518D4">
        <w:rPr>
          <w:rFonts w:ascii="Times New Roman" w:hAnsi="Times New Roman"/>
          <w:b/>
          <w:sz w:val="28"/>
          <w:szCs w:val="28"/>
        </w:rPr>
        <w:t xml:space="preserve"> (</w:t>
      </w:r>
      <w:r w:rsidRPr="007518D4">
        <w:rPr>
          <w:rFonts w:ascii="Times New Roman" w:hAnsi="Times New Roman"/>
          <w:sz w:val="28"/>
          <w:szCs w:val="28"/>
        </w:rPr>
        <w:t>приказ Министерства образования</w:t>
      </w:r>
      <w:proofErr w:type="gramEnd"/>
      <w:r w:rsidRPr="00751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8D4">
        <w:rPr>
          <w:rFonts w:ascii="Times New Roman" w:hAnsi="Times New Roman"/>
          <w:sz w:val="28"/>
          <w:szCs w:val="28"/>
        </w:rPr>
        <w:t>Пензенск</w:t>
      </w:r>
      <w:r w:rsidRPr="00D50A78">
        <w:rPr>
          <w:rFonts w:ascii="Times New Roman" w:hAnsi="Times New Roman"/>
          <w:sz w:val="28"/>
          <w:szCs w:val="28"/>
        </w:rPr>
        <w:t>ой области № 287/01-7 от 02.07.2020).</w:t>
      </w:r>
      <w:proofErr w:type="gramEnd"/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.Мониторинг осуществляется как комплексное системное изучение состояния образовательного пространства дополнительного профессионального образования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отражающее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эффективност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дополнительных профессионал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ьных программ педагогическими р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аботниками.</w:t>
      </w:r>
    </w:p>
    <w:p w:rsidR="001745BC" w:rsidRPr="00DB2ECB" w:rsidRDefault="001745BC" w:rsidP="001745B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Цель, задачи и принципы мониторинга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Целью мониторинга является обеспечение эффективного объективного информационного </w:t>
      </w:r>
      <w:proofErr w:type="gramStart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отражения состояния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дополнительного профессионального образова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ния педагогических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proofErr w:type="gram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эффективности взаимодействия с учреждениями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образования.</w:t>
      </w:r>
    </w:p>
    <w:p w:rsidR="001745BC" w:rsidRPr="00DB2ECB" w:rsidRDefault="001745BC" w:rsidP="008C3FB9">
      <w:pPr>
        <w:tabs>
          <w:tab w:val="left" w:pos="9355"/>
        </w:tabs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2.2. Ос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новными задачами мониторинга являются: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1)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единых нормативных материалов для организации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дополнительного профессионального образования 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педагогических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и для проведения мониторинговых исследований;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2) выявление актуального уровня качества дополнительного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работников;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) формирование ресурсной базы и обеспечение функционирования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 статистики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прохождения педагогическими работниками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образования;</w:t>
      </w:r>
    </w:p>
    <w:p w:rsidR="001745BC" w:rsidRPr="00DB2ECB" w:rsidRDefault="001745BC" w:rsidP="001745B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F6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B2ECB">
        <w:rPr>
          <w:rFonts w:ascii="Times New Roman" w:eastAsia="Times New Roman" w:hAnsi="Times New Roman"/>
          <w:b/>
          <w:sz w:val="28"/>
          <w:szCs w:val="28"/>
          <w:lang w:eastAsia="ru-RU"/>
        </w:rPr>
        <w:t>. Мониторинг основан на следующих принципах:</w:t>
      </w:r>
    </w:p>
    <w:p w:rsidR="001745BC" w:rsidRPr="00DB2ECB" w:rsidRDefault="001745BC" w:rsidP="008C3FB9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1) непрерывности, системности и обязательности выполнения всех этапов проведения мониторинга;</w:t>
      </w:r>
    </w:p>
    <w:p w:rsidR="001745BC" w:rsidRPr="00DB2ECB" w:rsidRDefault="001745BC" w:rsidP="008C3FB9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2) объективности;</w:t>
      </w:r>
    </w:p>
    <w:p w:rsidR="001745BC" w:rsidRPr="00DB2ECB" w:rsidRDefault="001745BC" w:rsidP="008C3FB9">
      <w:pPr>
        <w:spacing w:before="100" w:beforeAutospacing="1" w:after="100" w:afterAutospacing="1"/>
        <w:ind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диагностико-прогностической</w:t>
      </w:r>
      <w:proofErr w:type="spellEnd"/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направленности.</w:t>
      </w:r>
    </w:p>
    <w:p w:rsidR="001745BC" w:rsidRPr="00DB2ECB" w:rsidRDefault="001745BC" w:rsidP="001745B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B2ECB">
        <w:rPr>
          <w:rFonts w:ascii="Times New Roman" w:hAnsi="Times New Roman"/>
          <w:b/>
          <w:sz w:val="28"/>
          <w:szCs w:val="28"/>
        </w:rPr>
        <w:t>. Показатели мониторинга, методика их расчета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7050"/>
        <w:gridCol w:w="1559"/>
      </w:tblGrid>
      <w:tr w:rsidR="001745BC" w:rsidRPr="007518D4" w:rsidTr="00177695"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8C3F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745BC" w:rsidRPr="007518D4" w:rsidTr="00177695">
        <w:trPr>
          <w:trHeight w:val="1039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8C3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педагогов, имеющих профессиональные дефициты при организации и осуществлении учебно-воспитательного процесса от общего количества педагогов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677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8C3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педагогов от общего количества, имеющих признаки профессионального выгорания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01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педагогов от общего количества, постоянно принимающих участие в мероприятиях, направленных на повышение </w:t>
            </w:r>
            <w:proofErr w:type="gramStart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мотивации</w:t>
            </w:r>
            <w:proofErr w:type="gramEnd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обновление проф. знаний, умений и навыков и использование передовых образовательных технологий 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10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принимающих участие в конкурсах профессионального мастерства от общего количества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20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педагогических работников, принимающих участие в обучающих семинарах, </w:t>
            </w:r>
            <w:proofErr w:type="spellStart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др. от общего количества педагогов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69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педагогов, имеющих и реализующих  </w:t>
            </w: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образовательные маршруты непрерывного профессионального развития </w:t>
            </w: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педагогических работников от общего количества, принимающих участие в мероприятиях, направленных на обмен опытом и лучшими педагогическими практиками 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 от общего количества, принимающих участие в мероприятиях, направленных на повышение квалификации и профессиональный рост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образовательных результатов обучающихся в классе, группе, обучающихся у педагогов, прошедших повышение квалификации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материально-технического обеспечения, включающего необходимые технические средства обучения, используемые в учебном процессе для освоения модулей, тем </w:t>
            </w: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(учебных дисциплин) дополнительных профессиональных программ;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аппаратных и программных средств, обеспечивающих организацию дистанционного обучения, проведение online-мероприятий, </w:t>
            </w:r>
            <w:proofErr w:type="spellStart"/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интернет-конференций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</w:tr>
    </w:tbl>
    <w:p w:rsidR="001745BC" w:rsidRPr="00DB2ECB" w:rsidRDefault="001745BC" w:rsidP="001745BC">
      <w:pPr>
        <w:ind w:firstLine="567"/>
        <w:rPr>
          <w:rFonts w:ascii="Times New Roman" w:hAnsi="Times New Roman"/>
          <w:sz w:val="28"/>
          <w:szCs w:val="28"/>
        </w:rPr>
      </w:pPr>
    </w:p>
    <w:p w:rsidR="001745BC" w:rsidRPr="00DB2ECB" w:rsidRDefault="001745BC" w:rsidP="001745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2ECB">
        <w:rPr>
          <w:rFonts w:ascii="Times New Roman" w:hAnsi="Times New Roman"/>
          <w:b/>
          <w:sz w:val="28"/>
          <w:szCs w:val="28"/>
        </w:rPr>
        <w:t>4. Методы сбора и анализа информации</w:t>
      </w:r>
    </w:p>
    <w:p w:rsidR="001745BC" w:rsidRPr="00DB2ECB" w:rsidRDefault="001745BC" w:rsidP="008C3FB9">
      <w:pPr>
        <w:ind w:left="-142" w:firstLine="142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4.1 Информацией для анализа являются:</w:t>
      </w:r>
    </w:p>
    <w:p w:rsidR="001745BC" w:rsidRPr="00DB2ECB" w:rsidRDefault="001745BC" w:rsidP="008C3FB9">
      <w:pPr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результаты федеральных (ГИА-9, ГИА-11, ВПР) и региональных оценочных процедур;</w:t>
      </w:r>
    </w:p>
    <w:p w:rsidR="001745BC" w:rsidRPr="00DB2ECB" w:rsidRDefault="001745BC" w:rsidP="008C3FB9">
      <w:pPr>
        <w:tabs>
          <w:tab w:val="left" w:pos="9355"/>
        </w:tabs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опрос участников образовательных отношений (руководителей общеобразовательных организаций, педагогических работников, обучающихся и их родителей);</w:t>
      </w:r>
    </w:p>
    <w:p w:rsidR="001745BC" w:rsidRPr="00DB2ECB" w:rsidRDefault="001745BC" w:rsidP="008C3FB9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социологические исследования;</w:t>
      </w:r>
    </w:p>
    <w:p w:rsidR="001745BC" w:rsidRDefault="001745BC" w:rsidP="008C3FB9">
      <w:pPr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информативно-целевой анализ документов (включая официальные сайты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личные сайты педагогов</w:t>
      </w:r>
      <w:r w:rsidRPr="00DB2ECB">
        <w:rPr>
          <w:rFonts w:ascii="Times New Roman" w:hAnsi="Times New Roman"/>
          <w:sz w:val="28"/>
          <w:szCs w:val="28"/>
        </w:rPr>
        <w:t>).</w:t>
      </w:r>
    </w:p>
    <w:p w:rsidR="001745BC" w:rsidRDefault="001745BC" w:rsidP="008C3FB9">
      <w:pPr>
        <w:spacing w:before="100" w:beforeAutospacing="1" w:after="100" w:afterAutospacing="1"/>
        <w:ind w:left="-142" w:right="-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1001">
        <w:rPr>
          <w:rFonts w:ascii="Times New Roman" w:hAnsi="Times New Roman"/>
          <w:sz w:val="28"/>
          <w:szCs w:val="28"/>
        </w:rPr>
        <w:t xml:space="preserve">Кроме того, </w:t>
      </w:r>
      <w:r w:rsidRPr="00A510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источников информации при проведении мониторинга могут быть использованы статистические данные организаций, реализующих дополнительные профессиональные программы, данные об аттестации педагогических работников, результаты тестирования, анкетирова</w:t>
      </w:r>
      <w:r w:rsidRPr="00A51001">
        <w:rPr>
          <w:rFonts w:ascii="Times New Roman" w:eastAsia="Times New Roman" w:hAnsi="Times New Roman"/>
          <w:sz w:val="28"/>
          <w:szCs w:val="28"/>
          <w:lang w:eastAsia="ru-RU"/>
        </w:rPr>
        <w:t>ния педагогических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510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745BC" w:rsidRPr="00DB2ECB" w:rsidRDefault="001745BC" w:rsidP="008C3FB9">
      <w:pPr>
        <w:spacing w:before="100" w:beforeAutospacing="1" w:after="100" w:afterAutospacing="1"/>
        <w:ind w:left="-142" w:right="-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B2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Мониторинг может осуществляться как по отдельным показателям, так и в комплексе в зависимости от его целей и организационных возможностей.</w:t>
      </w:r>
    </w:p>
    <w:p w:rsidR="001745BC" w:rsidRPr="00AA2D02" w:rsidRDefault="001745BC" w:rsidP="001745B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Проведение анализа результатов мониторинга</w:t>
      </w:r>
    </w:p>
    <w:p w:rsidR="001745BC" w:rsidRPr="00DB2ECB" w:rsidRDefault="001745BC" w:rsidP="008C3FB9">
      <w:pPr>
        <w:tabs>
          <w:tab w:val="left" w:pos="9355"/>
        </w:tabs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На основании мониторинга фиксируется состояние качества системы дополнительного профессионального образования, прогнозируется ее развитие.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 являются основанием для принятия управ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ленческих решений </w:t>
      </w:r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 администрации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руководителями образовательных организаций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745BC" w:rsidRPr="00DB2ECB" w:rsidRDefault="001745BC" w:rsidP="008C3FB9">
      <w:pPr>
        <w:tabs>
          <w:tab w:val="left" w:pos="9355"/>
        </w:tabs>
        <w:spacing w:before="100" w:beforeAutospacing="1" w:after="100" w:afterAutospacing="1"/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мониторинга го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>товятся аналитические материалы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формах, соответствующих целям и задачам конкретных исследований.</w:t>
      </w:r>
    </w:p>
    <w:sectPr w:rsidR="001745BC" w:rsidRPr="00DB2ECB" w:rsidSect="00C906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BC"/>
    <w:rsid w:val="00033145"/>
    <w:rsid w:val="000654BB"/>
    <w:rsid w:val="001745BC"/>
    <w:rsid w:val="005B4782"/>
    <w:rsid w:val="00655194"/>
    <w:rsid w:val="006C038D"/>
    <w:rsid w:val="006F689D"/>
    <w:rsid w:val="008C3FB9"/>
    <w:rsid w:val="00C119BF"/>
    <w:rsid w:val="00C90640"/>
    <w:rsid w:val="00E2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B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docs3.cntd.ru/document/499032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ocs3.cntd.ru/document/556183093" TargetMode="External"/><Relationship Id="rId5" Type="http://schemas.openxmlformats.org/officeDocument/2006/relationships/hyperlink" Target="http://rdocs3.cntd.ru/document/90238961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4</cp:revision>
  <dcterms:created xsi:type="dcterms:W3CDTF">2021-04-08T13:11:00Z</dcterms:created>
  <dcterms:modified xsi:type="dcterms:W3CDTF">2021-04-08T13:14:00Z</dcterms:modified>
</cp:coreProperties>
</file>