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71" w:rsidRDefault="00AE1171" w:rsidP="00AE1171">
      <w:pPr>
        <w:pStyle w:val="7"/>
        <w:shd w:val="clear" w:color="auto" w:fill="auto"/>
        <w:spacing w:after="37" w:line="210" w:lineRule="exact"/>
        <w:ind w:right="340"/>
        <w:jc w:val="center"/>
      </w:pPr>
    </w:p>
    <w:p w:rsidR="00AE1171" w:rsidRDefault="00AE1171" w:rsidP="00AE1171">
      <w:pPr>
        <w:pStyle w:val="7"/>
        <w:shd w:val="clear" w:color="auto" w:fill="auto"/>
        <w:spacing w:after="37" w:line="210" w:lineRule="exact"/>
        <w:ind w:right="340"/>
        <w:jc w:val="center"/>
      </w:pPr>
    </w:p>
    <w:p w:rsidR="00AE1171" w:rsidRDefault="00AE1171" w:rsidP="00AE1171">
      <w:pPr>
        <w:pStyle w:val="7"/>
        <w:shd w:val="clear" w:color="auto" w:fill="auto"/>
        <w:spacing w:after="37" w:line="210" w:lineRule="exact"/>
        <w:ind w:right="340"/>
        <w:jc w:val="center"/>
      </w:pPr>
      <w:r>
        <w:t>План</w:t>
      </w:r>
    </w:p>
    <w:p w:rsidR="00AE1171" w:rsidRDefault="00AE1171" w:rsidP="00AE1171">
      <w:pPr>
        <w:pStyle w:val="7"/>
        <w:shd w:val="clear" w:color="auto" w:fill="auto"/>
        <w:spacing w:after="37" w:line="210" w:lineRule="exact"/>
        <w:ind w:right="340"/>
        <w:jc w:val="center"/>
      </w:pPr>
      <w:r>
        <w:t>реализации дополнительных мер по вопросам кибербезопасности несовершеннолетних в образовательных  организациях</w:t>
      </w:r>
    </w:p>
    <w:p w:rsidR="00AE1171" w:rsidRDefault="00AE1171" w:rsidP="00AE1171">
      <w:pPr>
        <w:pStyle w:val="7"/>
        <w:shd w:val="clear" w:color="auto" w:fill="auto"/>
        <w:spacing w:after="0" w:line="210" w:lineRule="exact"/>
        <w:ind w:right="657"/>
        <w:jc w:val="center"/>
      </w:pPr>
      <w:r>
        <w:t>Вадинского района на 2020-2021 учебный год</w:t>
      </w:r>
    </w:p>
    <w:p w:rsidR="00B52AC8" w:rsidRDefault="00B52AC8"/>
    <w:tbl>
      <w:tblPr>
        <w:tblpPr w:leftFromText="180" w:rightFromText="180" w:vertAnchor="text" w:horzAnchor="margin" w:tblpY="423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8765"/>
        <w:gridCol w:w="1738"/>
        <w:gridCol w:w="3552"/>
      </w:tblGrid>
      <w:tr w:rsidR="00AE1171" w:rsidTr="00AE1171">
        <w:trPr>
          <w:trHeight w:hRule="exact"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-2977" w:firstLine="3097"/>
              <w:jc w:val="left"/>
            </w:pPr>
            <w:r>
              <w:rPr>
                <w:rStyle w:val="1"/>
                <w:b/>
                <w:bCs/>
              </w:rPr>
              <w:t>№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Мероприятие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"/>
                <w:b/>
                <w:bCs/>
              </w:rPr>
              <w:t>Сроки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"/>
                <w:b/>
                <w:bCs/>
              </w:rPr>
              <w:t>Ответственный исполнитель</w:t>
            </w:r>
          </w:p>
        </w:tc>
      </w:tr>
      <w:tr w:rsidR="00AE1171" w:rsidTr="00AE1171">
        <w:trPr>
          <w:trHeight w:hRule="exact" w:val="312"/>
        </w:trPr>
        <w:tc>
          <w:tcPr>
            <w:tcW w:w="1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Организационно-контрольные мероприятия</w:t>
            </w:r>
          </w:p>
        </w:tc>
      </w:tr>
      <w:tr w:rsidR="00AE1171" w:rsidTr="00AE1171">
        <w:trPr>
          <w:trHeight w:hRule="exact" w:val="3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3"/>
                <w:b/>
                <w:bCs/>
              </w:rPr>
              <w:t>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Разработка и реализация в образовательных организациях планов мероприятий, направленных на решение вопросов кибербезопасности несовершеннолетних:</w:t>
            </w:r>
          </w:p>
          <w:p w:rsidR="00AE1171" w:rsidRDefault="00AE1171" w:rsidP="00AE1171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профилактика жестокости в подростковой среде с вынесением конфликтов в социальные сети;</w:t>
            </w:r>
          </w:p>
          <w:p w:rsidR="00AE1171" w:rsidRDefault="00AE1171" w:rsidP="00AE1171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профилактика вовлечения несовершеннолетних в тематические группы в интернет-пространстве, призывающие к суицидальному поведению:</w:t>
            </w:r>
          </w:p>
          <w:p w:rsidR="00AE1171" w:rsidRDefault="00AE1171" w:rsidP="00AE1171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правовое просвещение обучающихся для исключения противоправных деяний против несовершеннолетних в интернет-пространстве;</w:t>
            </w:r>
          </w:p>
          <w:p w:rsidR="00AE1171" w:rsidRDefault="00AE1171" w:rsidP="00AE1171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профилактика распространения наркотических средств и психотропных веществ в сети Интернет;</w:t>
            </w:r>
          </w:p>
          <w:p w:rsidR="00AE1171" w:rsidRDefault="00AE1171" w:rsidP="00AE1171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психолого-педагогическое сопровождение несовершеннолетних и их семей по вопросам кибербезопасности.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2"/>
                <w:b/>
                <w:bCs/>
              </w:rPr>
              <w:t>20</w:t>
            </w:r>
            <w:r>
              <w:rPr>
                <w:rStyle w:val="2"/>
                <w:b/>
                <w:bCs/>
                <w:lang w:val="en-US"/>
              </w:rPr>
              <w:t>20</w:t>
            </w:r>
            <w:r>
              <w:rPr>
                <w:rStyle w:val="2"/>
                <w:b/>
                <w:bCs/>
              </w:rPr>
              <w:t>-20</w:t>
            </w:r>
            <w:r>
              <w:rPr>
                <w:rStyle w:val="2"/>
                <w:b/>
                <w:bCs/>
                <w:lang w:val="en-US"/>
              </w:rPr>
              <w:t>21</w:t>
            </w:r>
            <w:r>
              <w:rPr>
                <w:rStyle w:val="2"/>
                <w:b/>
                <w:bCs/>
              </w:rPr>
              <w:t xml:space="preserve"> учебный год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2"/>
                <w:b/>
                <w:bCs/>
              </w:rPr>
              <w:t xml:space="preserve">Образовательные организации </w:t>
            </w:r>
          </w:p>
        </w:tc>
      </w:tr>
      <w:tr w:rsidR="00AE1171" w:rsidTr="00AE1171">
        <w:trPr>
          <w:trHeight w:hRule="exact" w:val="9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 xml:space="preserve">Организация мониторинга исполнения планов мероприятий, направленных на решение вопросов кибербезопасности несовершеннолетних, в образовательных организациях </w:t>
            </w:r>
            <w:r>
              <w:rPr>
                <w:rStyle w:val="4"/>
                <w:b/>
                <w:bCs/>
              </w:rPr>
              <w:t>/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2"/>
                <w:b/>
                <w:bCs/>
              </w:rPr>
              <w:t>Декабрь 20</w:t>
            </w:r>
            <w:r>
              <w:rPr>
                <w:rStyle w:val="2"/>
                <w:b/>
                <w:bCs/>
                <w:lang w:val="en-US"/>
              </w:rPr>
              <w:t>20</w:t>
            </w:r>
            <w:r>
              <w:rPr>
                <w:rStyle w:val="2"/>
                <w:b/>
                <w:bCs/>
              </w:rPr>
              <w:t xml:space="preserve"> года, май 20</w:t>
            </w:r>
            <w:r>
              <w:rPr>
                <w:rStyle w:val="2"/>
                <w:b/>
                <w:bCs/>
                <w:lang w:val="en-US"/>
              </w:rPr>
              <w:t>21</w:t>
            </w:r>
            <w:r>
              <w:rPr>
                <w:rStyle w:val="2"/>
                <w:b/>
                <w:bCs/>
              </w:rPr>
              <w:t xml:space="preserve">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2"/>
                <w:b/>
                <w:bCs/>
              </w:rPr>
              <w:t xml:space="preserve">Отдел образования </w:t>
            </w:r>
          </w:p>
        </w:tc>
      </w:tr>
      <w:tr w:rsidR="00AE1171" w:rsidTr="00AE1171">
        <w:trPr>
          <w:trHeight w:hRule="exact" w:val="302"/>
        </w:trPr>
        <w:tc>
          <w:tcPr>
            <w:tcW w:w="1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Информационно-методическое сопровождение</w:t>
            </w:r>
          </w:p>
        </w:tc>
      </w:tr>
      <w:tr w:rsidR="00AE1171" w:rsidTr="00AE1171">
        <w:trPr>
          <w:trHeight w:hRule="exact"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3"/>
                <w:b/>
                <w:bCs/>
              </w:rPr>
              <w:t>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Размещение на официальных сайтах отдела  образования Вадинского района, государственных учреждений, образовательных организаций информации по проведению работы по кибербезопасности несовершеннолетних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71" w:rsidRDefault="00AE1171" w:rsidP="00AE1171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2"/>
                <w:b/>
                <w:bCs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71" w:rsidRDefault="00AE1171" w:rsidP="00AE1171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t>Отдел образования</w:t>
            </w:r>
          </w:p>
          <w:p w:rsidR="00AE1171" w:rsidRDefault="00AE1171" w:rsidP="00AE1171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t>Образовательные организации</w:t>
            </w:r>
          </w:p>
        </w:tc>
      </w:tr>
    </w:tbl>
    <w:p w:rsidR="00AE1171" w:rsidRDefault="00AE1171"/>
    <w:p w:rsidR="00AE1171" w:rsidRDefault="00AE1171"/>
    <w:p w:rsidR="00725B92" w:rsidRDefault="00725B92"/>
    <w:p w:rsidR="00725B92" w:rsidRDefault="00725B92">
      <w:r>
        <w:br w:type="page"/>
      </w:r>
    </w:p>
    <w:p w:rsidR="00AE1171" w:rsidRDefault="00AE1171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8765"/>
        <w:gridCol w:w="1738"/>
        <w:gridCol w:w="3557"/>
      </w:tblGrid>
      <w:tr w:rsidR="00725B92" w:rsidTr="00725B92">
        <w:trPr>
          <w:trHeight w:hRule="exact" w:val="2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Составление банка данных методических разработок, направленных на психолого-педагогнческое сопровождение несовершеннолетних и их семей по вопросам кибербезопасности, размещение на официальных сайтах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4 квартал 2020 года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  <w:b/>
                <w:bCs/>
              </w:rPr>
              <w:t>Методический отдел отдела образования</w:t>
            </w:r>
          </w:p>
        </w:tc>
      </w:tr>
      <w:tr w:rsidR="00725B92" w:rsidTr="00725B92">
        <w:trPr>
          <w:trHeight w:hRule="exact" w:val="1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Направление в образовательные организации методических рекомендаций, материалов, направленных на профилактику суицидального и асоциального поведения несовершеннолетних, разработанных/рекомендованных Министерством образования и науки РФ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6"/>
                <w:b/>
                <w:bCs/>
              </w:rPr>
              <w:t>В течение 2020-2021 уч. г</w:t>
            </w:r>
            <w:r>
              <w:rPr>
                <w:rStyle w:val="6"/>
              </w:rPr>
              <w:t>. по мере поступления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302" w:lineRule="exact"/>
              <w:jc w:val="both"/>
            </w:pPr>
            <w:r>
              <w:t xml:space="preserve"> Отдел образования</w:t>
            </w:r>
          </w:p>
        </w:tc>
      </w:tr>
      <w:tr w:rsidR="00725B92" w:rsidTr="00725B92">
        <w:trPr>
          <w:trHeight w:hRule="exact" w:val="302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Мероприятия по организации повышения квалификации педагогических работников</w:t>
            </w:r>
          </w:p>
        </w:tc>
      </w:tr>
      <w:tr w:rsidR="00725B92" w:rsidTr="00725B92">
        <w:trPr>
          <w:trHeight w:hRule="exact" w:val="2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"/>
                <w:b/>
                <w:bCs/>
              </w:rPr>
              <w:t>1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  <w:b/>
                <w:bCs/>
              </w:rPr>
              <w:t>Организация семинаров, вебинаров. круглых столов, занятий, консультаций и т.п.. в том числе с выездом в муниципальные образования и образовательные организации, для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6"/>
                <w:b/>
                <w:bCs/>
              </w:rPr>
              <w:t>2020-2021</w:t>
            </w:r>
            <w:r>
              <w:rPr>
                <w:rStyle w:val="6"/>
              </w:rPr>
              <w:t>учебный год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t>Отдел образования</w:t>
            </w:r>
          </w:p>
        </w:tc>
      </w:tr>
      <w:tr w:rsidR="00725B92" w:rsidTr="00725B92">
        <w:trPr>
          <w:trHeight w:hRule="exact" w:val="2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2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 xml:space="preserve">Включение в рассмотрение на совещаниях руководителей, ответственных за профилактическую работу в школе  вопросов </w:t>
            </w:r>
          </w:p>
          <w:p w:rsidR="00725B92" w:rsidRDefault="00725B92" w:rsidP="00725B92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психолого-педагогическое сопровождение несовершеннолетних и их семей по вопросам кибербезопасности,</w:t>
            </w:r>
          </w:p>
          <w:p w:rsidR="00725B92" w:rsidRDefault="00725B92" w:rsidP="00725B92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особенности проведения педагогических мониторингов социальных сетей в целях изучения круга общения, участия в группах и сообществах, поведения в социальных сетях подростков.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2020-2021 учебный год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t>Отдел образования</w:t>
            </w:r>
          </w:p>
        </w:tc>
      </w:tr>
    </w:tbl>
    <w:p w:rsidR="00725B92" w:rsidRDefault="00725B92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70"/>
        <w:gridCol w:w="1747"/>
        <w:gridCol w:w="4094"/>
        <w:gridCol w:w="34"/>
      </w:tblGrid>
      <w:tr w:rsidR="00725B92" w:rsidTr="00725B92">
        <w:trPr>
          <w:trHeight w:hRule="exact" w:val="322"/>
        </w:trPr>
        <w:tc>
          <w:tcPr>
            <w:tcW w:w="14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Тематические целевые мероприятия</w:t>
            </w:r>
          </w:p>
        </w:tc>
      </w:tr>
      <w:tr w:rsidR="00725B92" w:rsidTr="00B5080D">
        <w:trPr>
          <w:gridAfter w:val="1"/>
          <w:wAfter w:w="34" w:type="dxa"/>
          <w:trHeight w:hRule="exact" w:val="902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  <w:b/>
                <w:bCs/>
              </w:rPr>
              <w:t>Проведение педагогических и родительских мониторингов социальных сетей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Постоянно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 xml:space="preserve">Образовательные организации </w:t>
            </w:r>
          </w:p>
        </w:tc>
      </w:tr>
      <w:tr w:rsidR="00725B92" w:rsidTr="00B5080D">
        <w:trPr>
          <w:gridAfter w:val="1"/>
          <w:wAfter w:w="34" w:type="dxa"/>
          <w:trHeight w:hRule="exact" w:val="1522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  <w:b/>
                <w:bCs/>
              </w:rPr>
              <w:t xml:space="preserve"> Рекламные мероприятия по пропаганде работы детского телефона доверия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Постоянно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Образовательные организации</w:t>
            </w:r>
          </w:p>
        </w:tc>
      </w:tr>
      <w:tr w:rsidR="00725B92" w:rsidTr="00B5080D">
        <w:trPr>
          <w:gridAfter w:val="1"/>
          <w:wAfter w:w="34" w:type="dxa"/>
          <w:trHeight w:hRule="exact" w:val="1205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jc w:val="both"/>
            </w:pPr>
            <w:r>
              <w:rPr>
                <w:rStyle w:val="1"/>
                <w:b/>
                <w:bCs/>
              </w:rPr>
              <w:t>Проведение тематических мероприятий, направленных на решение вопросов кибербезопасности несовершеннолетних, в детских оздоровительных лагерях в период летней оздоровительной кампании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Июнь-август 2021 года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 xml:space="preserve">Руководители организаций отдыха детей и их оздоровления </w:t>
            </w:r>
          </w:p>
        </w:tc>
      </w:tr>
      <w:tr w:rsidR="00725B92" w:rsidTr="00B5080D">
        <w:trPr>
          <w:gridAfter w:val="1"/>
          <w:wAfter w:w="34" w:type="dxa"/>
          <w:trHeight w:hRule="exact" w:val="1195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Проведение тематических мероприятий, направленных на повышение социально-полезного потенциала информационно-телекоммуникационной сети «Интернет», в детских оздоровительных лагерях в период летней оздоровительной кампании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Июнь-август 2021 года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 xml:space="preserve">Руководители организаций отдыха детей и их оздоровления </w:t>
            </w:r>
          </w:p>
        </w:tc>
      </w:tr>
      <w:tr w:rsidR="00725B92" w:rsidTr="00725B92">
        <w:trPr>
          <w:trHeight w:hRule="exact" w:val="302"/>
        </w:trPr>
        <w:tc>
          <w:tcPr>
            <w:tcW w:w="14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 xml:space="preserve">Мероприятия в рамках межведомственного взаимодействия </w:t>
            </w:r>
          </w:p>
        </w:tc>
      </w:tr>
      <w:tr w:rsidR="00725B92" w:rsidTr="00B5080D">
        <w:trPr>
          <w:gridAfter w:val="1"/>
          <w:wAfter w:w="34" w:type="dxa"/>
          <w:trHeight w:hRule="exact" w:val="1502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B92" w:rsidRDefault="00725B92" w:rsidP="00725B92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Организация совместных мероприятий (встреч, бесед, конкурсов, акций, собраний, круглых столов, консультаций и т.п.) для обучающихся и родителей по направлениям кибербезопасности несовершеннолетних в образовательных организациях с привлечением медицинских работников и сотрудников правоохранительных органов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8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2020-2021 учебный гол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92" w:rsidRDefault="00725B92" w:rsidP="00725B92">
            <w:pPr>
              <w:pStyle w:val="7"/>
              <w:shd w:val="clear" w:color="auto" w:fill="auto"/>
              <w:spacing w:after="0" w:line="293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 xml:space="preserve">Образовательные организации </w:t>
            </w:r>
          </w:p>
        </w:tc>
      </w:tr>
    </w:tbl>
    <w:p w:rsidR="00725B92" w:rsidRDefault="00725B92"/>
    <w:sectPr w:rsidR="00725B92" w:rsidSect="00AE1171">
      <w:pgSz w:w="16838" w:h="11906" w:orient="landscape"/>
      <w:pgMar w:top="0" w:right="238" w:bottom="22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F2" w:rsidRDefault="00613CF2" w:rsidP="00AE1171">
      <w:pPr>
        <w:spacing w:after="0" w:line="240" w:lineRule="auto"/>
      </w:pPr>
      <w:r>
        <w:separator/>
      </w:r>
    </w:p>
  </w:endnote>
  <w:endnote w:type="continuationSeparator" w:id="1">
    <w:p w:rsidR="00613CF2" w:rsidRDefault="00613CF2" w:rsidP="00AE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F2" w:rsidRDefault="00613CF2" w:rsidP="00AE1171">
      <w:pPr>
        <w:spacing w:after="0" w:line="240" w:lineRule="auto"/>
      </w:pPr>
      <w:r>
        <w:separator/>
      </w:r>
    </w:p>
  </w:footnote>
  <w:footnote w:type="continuationSeparator" w:id="1">
    <w:p w:rsidR="00613CF2" w:rsidRDefault="00613CF2" w:rsidP="00AE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5946"/>
    <w:multiLevelType w:val="multilevel"/>
    <w:tmpl w:val="2806B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27924"/>
    <w:multiLevelType w:val="multilevel"/>
    <w:tmpl w:val="607AB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171"/>
    <w:rsid w:val="001022F0"/>
    <w:rsid w:val="002411C0"/>
    <w:rsid w:val="00613CF2"/>
    <w:rsid w:val="006435C4"/>
    <w:rsid w:val="00724CA4"/>
    <w:rsid w:val="00725B92"/>
    <w:rsid w:val="00A83D35"/>
    <w:rsid w:val="00AE1171"/>
    <w:rsid w:val="00AF505E"/>
    <w:rsid w:val="00B5080D"/>
    <w:rsid w:val="00B52AC8"/>
    <w:rsid w:val="00EC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AE117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AE1171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1">
    <w:name w:val="Основной текст1"/>
    <w:basedOn w:val="a3"/>
    <w:rsid w:val="00AE1171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3"/>
    <w:rsid w:val="00AE1171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AE1171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AE1171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AE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171"/>
  </w:style>
  <w:style w:type="paragraph" w:styleId="a6">
    <w:name w:val="footer"/>
    <w:basedOn w:val="a"/>
    <w:link w:val="a7"/>
    <w:uiPriority w:val="99"/>
    <w:semiHidden/>
    <w:unhideWhenUsed/>
    <w:rsid w:val="00AE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171"/>
  </w:style>
  <w:style w:type="character" w:customStyle="1" w:styleId="6">
    <w:name w:val="Основной текст6"/>
    <w:basedOn w:val="a3"/>
    <w:rsid w:val="00725B92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5286-A2F6-4C61-BF8F-F3C72EB9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2021-08-05T07:40:00Z</cp:lastPrinted>
  <dcterms:created xsi:type="dcterms:W3CDTF">2021-08-05T07:36:00Z</dcterms:created>
  <dcterms:modified xsi:type="dcterms:W3CDTF">2021-08-05T12:09:00Z</dcterms:modified>
</cp:coreProperties>
</file>