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DC" w:rsidRPr="00CF35DC" w:rsidRDefault="00CF35DC" w:rsidP="00CF35DC">
      <w:pPr>
        <w:spacing w:after="100" w:afterAutospacing="1" w:line="240" w:lineRule="auto"/>
        <w:outlineLvl w:val="3"/>
        <w:rPr>
          <w:rFonts w:ascii="Arial" w:eastAsia="Times New Roman" w:hAnsi="Arial" w:cs="Arial"/>
          <w:b/>
          <w:bCs/>
          <w:color w:val="000000"/>
          <w:spacing w:val="3"/>
          <w:sz w:val="24"/>
          <w:szCs w:val="24"/>
          <w:lang w:eastAsia="ru-RU"/>
        </w:rPr>
      </w:pPr>
      <w:r w:rsidRPr="00CF35DC">
        <w:rPr>
          <w:rFonts w:ascii="Arial" w:eastAsia="Times New Roman" w:hAnsi="Arial" w:cs="Arial"/>
          <w:b/>
          <w:bCs/>
          <w:color w:val="000000"/>
          <w:spacing w:val="3"/>
          <w:sz w:val="24"/>
          <w:szCs w:val="24"/>
          <w:lang w:eastAsia="ru-RU"/>
        </w:rPr>
        <w:t>Порядок проведения всероссийской олимпиады школьников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I. Общие положения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 Олимпиада включает школьный, муниципальный, региональный и заключительный этапы.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 Организаторами олимпиады являются: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заключительного этапа - Министерство образования и науки Российское Федерации (далее -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8. Олимпиада проводится на территории Российской Федерации.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9. Рабочим языком проведения олимпиады является русский язык.</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10. Взимание платы за участие в олимпиаде не допускается</w:t>
      </w:r>
      <w:r w:rsidRPr="00CF35DC">
        <w:rPr>
          <w:rFonts w:ascii="Arial" w:eastAsia="Times New Roman" w:hAnsi="Arial" w:cs="Arial"/>
          <w:color w:val="000000"/>
          <w:spacing w:val="3"/>
          <w:sz w:val="18"/>
          <w:szCs w:val="18"/>
          <w:vertAlign w:val="superscript"/>
          <w:lang w:eastAsia="ru-RU"/>
        </w:rPr>
        <w:t>1</w:t>
      </w:r>
      <w:r w:rsidRPr="00CF35DC">
        <w:rPr>
          <w:rFonts w:ascii="Arial" w:eastAsia="Times New Roman" w:hAnsi="Arial" w:cs="Arial"/>
          <w:color w:val="000000"/>
          <w:spacing w:val="3"/>
          <w:sz w:val="24"/>
          <w:szCs w:val="24"/>
          <w:lang w:eastAsia="ru-RU"/>
        </w:rPr>
        <w:t>.</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w:t>
      </w:r>
      <w:r w:rsidRPr="00CF35DC">
        <w:rPr>
          <w:rFonts w:ascii="Arial" w:eastAsia="Times New Roman" w:hAnsi="Arial" w:cs="Arial"/>
          <w:color w:val="000000"/>
          <w:spacing w:val="3"/>
          <w:sz w:val="24"/>
          <w:szCs w:val="24"/>
          <w:lang w:eastAsia="ru-RU"/>
        </w:rPr>
        <w:lastRenderedPageBreak/>
        <w:t>выставленными баллами, о случаях удаления с олимпиады, а также о времени и месте ознакомления с результатами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15. Во время проведения олимпиады участники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должны следовать указаниям представителей организатора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не вправе общаться друг с другом, свободно перемещаться по аудитории;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20. Рассмотрение апелляции проводится с участием самого участника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II. Организация проведения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22. Олимпиада проводится ежегодно в рамках учебного года с 1 сентября по 30 апреля.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24. Центральный оргкомитет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устанавливает квоты победителей и призёров заключительного этапа олимпиады, которые составляют не более 30 процентов от общего числа </w:t>
      </w:r>
      <w:r w:rsidRPr="00CF35DC">
        <w:rPr>
          <w:rFonts w:ascii="Arial" w:eastAsia="Times New Roman" w:hAnsi="Arial" w:cs="Arial"/>
          <w:color w:val="000000"/>
          <w:spacing w:val="3"/>
          <w:sz w:val="24"/>
          <w:szCs w:val="24"/>
          <w:lang w:eastAsia="ru-RU"/>
        </w:rPr>
        <w:lastRenderedPageBreak/>
        <w:t>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28. Центральные предметно-методические комиссии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вправе выборочно осуществлять перепроверку выполненных олимпиадных заданий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ежегодно представляют Центральному оргкомитету олимпиады отчёт о результатах своей работы;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31. Жюри всех этапов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принимает для оценивания закодированные (обезличенные) олимпиадные работы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проводит с участниками олимпиады анализ олимпиадных заданий и их решений;</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осуществляет очно по запросу участника олимпиады показ выполненных им олимпиадных заданий;</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представляет результаты олимпиады её участникам;</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рассматривает очно апелляции участников олимпиады с использованием видеофиксации;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CF35DC">
        <w:rPr>
          <w:rFonts w:ascii="Arial" w:eastAsia="Times New Roman" w:hAnsi="Arial" w:cs="Arial"/>
          <w:color w:val="000000"/>
          <w:spacing w:val="3"/>
          <w:sz w:val="18"/>
          <w:szCs w:val="18"/>
          <w:vertAlign w:val="superscript"/>
          <w:lang w:eastAsia="ru-RU"/>
        </w:rPr>
        <w:t>2</w:t>
      </w:r>
      <w:r w:rsidRPr="00CF35DC">
        <w:rPr>
          <w:rFonts w:ascii="Arial" w:eastAsia="Times New Roman" w:hAnsi="Arial" w:cs="Arial"/>
          <w:color w:val="000000"/>
          <w:spacing w:val="3"/>
          <w:sz w:val="24"/>
          <w:szCs w:val="24"/>
          <w:lang w:eastAsia="ru-RU"/>
        </w:rPr>
        <w:t>;</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представляет организатору олимпиады результаты олимпиады (протоколы) для их утверждения;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III. Проведение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Срок окончания школьного этапа олимпиады - не позднее 15 октября.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w:t>
      </w:r>
      <w:r w:rsidRPr="00CF35DC">
        <w:rPr>
          <w:rFonts w:ascii="Arial" w:eastAsia="Times New Roman" w:hAnsi="Arial" w:cs="Arial"/>
          <w:color w:val="000000"/>
          <w:spacing w:val="3"/>
          <w:sz w:val="24"/>
          <w:szCs w:val="24"/>
          <w:lang w:eastAsia="ru-RU"/>
        </w:rPr>
        <w:lastRenderedPageBreak/>
        <w:t>разработанные для класса который они выбрали на школьном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39. Организатор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оргкомитет школьного этапа олимпиады и утверждает его состав;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жюри школьного этапа олимпиады по каждом)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муниципальные предметно-методические комиссии по каждому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квоты победителей и призёров школьного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40. Оргкомитет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организационно-технологическую модель проведения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несёт ответственность за жизнь и здоровье участников олимпиады во время проведения школьного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41. Состав оргкомитета школьного этапа олимпиады формируется из представителей органов местного самоуправления, осуществляющих </w:t>
      </w:r>
      <w:r w:rsidRPr="00CF35DC">
        <w:rPr>
          <w:rFonts w:ascii="Arial" w:eastAsia="Times New Roman" w:hAnsi="Arial" w:cs="Arial"/>
          <w:color w:val="000000"/>
          <w:spacing w:val="3"/>
          <w:sz w:val="24"/>
          <w:szCs w:val="24"/>
          <w:lang w:eastAsia="ru-RU"/>
        </w:rPr>
        <w:lastRenderedPageBreak/>
        <w:t>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42. Муниципальные предметно-методические комиссии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IV. Проведение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Срок окончания муниципального этапа олимпиады - не позднее 25 декабря.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46. На муниципальном этапе олимпиады по каждому общеобразовательному предмету принимают индивидуальное участие:</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48. Организатор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оргкомитет муниципального этапа олимпиады и утверждает его состав;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w:t>
      </w:r>
      <w:r w:rsidRPr="00CF35DC">
        <w:rPr>
          <w:rFonts w:ascii="Arial" w:eastAsia="Times New Roman" w:hAnsi="Arial" w:cs="Arial"/>
          <w:color w:val="000000"/>
          <w:spacing w:val="3"/>
          <w:sz w:val="24"/>
          <w:szCs w:val="24"/>
          <w:lang w:eastAsia="ru-RU"/>
        </w:rPr>
        <w:lastRenderedPageBreak/>
        <w:t>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награждает победителей и призёров муниципального этапа олимпиады поощрительными грамотами.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49. Оргкомитет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организационно-технологическую модель проведения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муниципального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V. Проведение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w:t>
      </w:r>
      <w:r w:rsidRPr="00CF35DC">
        <w:rPr>
          <w:rFonts w:ascii="Arial" w:eastAsia="Times New Roman" w:hAnsi="Arial" w:cs="Arial"/>
          <w:color w:val="000000"/>
          <w:spacing w:val="3"/>
          <w:sz w:val="24"/>
          <w:szCs w:val="24"/>
          <w:lang w:eastAsia="ru-RU"/>
        </w:rPr>
        <w:lastRenderedPageBreak/>
        <w:t>среднего общего образования углублённого уровня и соответствующей направленности (профиля), для 9-11 классов.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53. Конкретные сроки проведения регионального этапа олимпиады устанавливает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Срок окончания регионального этапа олимпиады - не позднее 25 февраля.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54. На региональном этапе олимпиады по каждому общеобразовательному предмету принимают индивидуальное участие:</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CF35DC">
        <w:rPr>
          <w:rFonts w:ascii="Arial" w:eastAsia="Times New Roman" w:hAnsi="Arial" w:cs="Arial"/>
          <w:color w:val="000000"/>
          <w:spacing w:val="3"/>
          <w:sz w:val="18"/>
          <w:szCs w:val="18"/>
          <w:vertAlign w:val="superscript"/>
          <w:lang w:eastAsia="ru-RU"/>
        </w:rPr>
        <w:t>3</w:t>
      </w:r>
      <w:r w:rsidRPr="00CF35DC">
        <w:rPr>
          <w:rFonts w:ascii="Arial" w:eastAsia="Times New Roman" w:hAnsi="Arial" w:cs="Arial"/>
          <w:color w:val="000000"/>
          <w:spacing w:val="3"/>
          <w:sz w:val="24"/>
          <w:szCs w:val="24"/>
          <w:lang w:eastAsia="ru-RU"/>
        </w:rPr>
        <w:t>.</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56. Организатор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оргкомитет регионального этапа олимпиады и утверждает его состав;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жюри регионального этапа олимпиады по каждому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региональные предметно-методические комиссии по каждому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w:t>
      </w:r>
      <w:r w:rsidRPr="00CF35DC">
        <w:rPr>
          <w:rFonts w:ascii="Arial" w:eastAsia="Times New Roman" w:hAnsi="Arial" w:cs="Arial"/>
          <w:color w:val="000000"/>
          <w:spacing w:val="3"/>
          <w:sz w:val="24"/>
          <w:szCs w:val="24"/>
          <w:lang w:eastAsia="ru-RU"/>
        </w:rPr>
        <w:lastRenderedPageBreak/>
        <w:t>сети "Интернет", в том числе протоколы жюри регионального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награждает победителей и призёров регионального этапа олимпиады поощрительными грамотами;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57. Оргкомитет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определяет организационно-технологическую модель проведения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w:t>
      </w:r>
      <w:r w:rsidRPr="00CF35DC">
        <w:rPr>
          <w:rFonts w:ascii="Arial" w:eastAsia="Times New Roman" w:hAnsi="Arial" w:cs="Arial"/>
          <w:color w:val="000000"/>
          <w:spacing w:val="3"/>
          <w:sz w:val="24"/>
          <w:szCs w:val="24"/>
          <w:lang w:eastAsia="ru-RU"/>
        </w:rPr>
        <w:lastRenderedPageBreak/>
        <w:t>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осуществляет кодирование (обезличивание) олимпиадных работ участников регионального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59. Региональные предметно-методические комиссии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b/>
          <w:bCs/>
          <w:color w:val="000000"/>
          <w:spacing w:val="3"/>
          <w:sz w:val="24"/>
          <w:szCs w:val="24"/>
          <w:lang w:eastAsia="ru-RU"/>
        </w:rPr>
        <w:t>VI. Проведение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Срок окончания заключительного этапа олимпиады - не позднее 30 апреля.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64. На заключительном этапе олимпиады по каждому общеобразовательному предмету принимают индивидуальное участие:</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 xml:space="preserve">победители и призёры заключительного этапа олимпиады предыдущего учебного года, продолжающие обучение в организациях, осуществляющих </w:t>
      </w:r>
      <w:r w:rsidRPr="00CF35DC">
        <w:rPr>
          <w:rFonts w:ascii="Arial" w:eastAsia="Times New Roman" w:hAnsi="Arial" w:cs="Arial"/>
          <w:color w:val="000000"/>
          <w:spacing w:val="3"/>
          <w:sz w:val="24"/>
          <w:szCs w:val="24"/>
          <w:lang w:eastAsia="ru-RU"/>
        </w:rPr>
        <w:lastRenderedPageBreak/>
        <w:t>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66.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награждает победителей и призёров олимпиады дипломами, образцы которых приведены в приложении к настоящему Порядку;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67. Оргкомитеты заключительного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определяют организационно-технологическую модель проведения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осуществляют кодирование (обезличивание) олимпиадных работ участников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lastRenderedPageBreak/>
        <w:t>несут ответственность за жизнь и здоровье участников олимпиады во время проведения заключительного этапа олимпиады.</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18"/>
          <w:szCs w:val="18"/>
          <w:vertAlign w:val="superscript"/>
          <w:lang w:eastAsia="ru-RU"/>
        </w:rPr>
        <w:t>1</w:t>
      </w:r>
      <w:r w:rsidRPr="00CF35DC">
        <w:rPr>
          <w:rFonts w:ascii="Arial" w:eastAsia="Times New Roman" w:hAnsi="Arial" w:cs="Arial"/>
          <w:color w:val="000000"/>
          <w:spacing w:val="3"/>
          <w:sz w:val="24"/>
          <w:szCs w:val="24"/>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18"/>
          <w:szCs w:val="18"/>
          <w:vertAlign w:val="superscript"/>
          <w:lang w:eastAsia="ru-RU"/>
        </w:rPr>
        <w:t>2</w:t>
      </w:r>
      <w:r w:rsidRPr="00CF35DC">
        <w:rPr>
          <w:rFonts w:ascii="Arial" w:eastAsia="Times New Roman" w:hAnsi="Arial" w:cs="Arial"/>
          <w:color w:val="000000"/>
          <w:spacing w:val="3"/>
          <w:sz w:val="24"/>
          <w:szCs w:val="24"/>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18"/>
          <w:szCs w:val="18"/>
          <w:vertAlign w:val="superscript"/>
          <w:lang w:eastAsia="ru-RU"/>
        </w:rPr>
        <w:lastRenderedPageBreak/>
        <w:t>3</w:t>
      </w:r>
      <w:r w:rsidRPr="00CF35DC">
        <w:rPr>
          <w:rFonts w:ascii="Arial" w:eastAsia="Times New Roman" w:hAnsi="Arial" w:cs="Arial"/>
          <w:color w:val="000000"/>
          <w:spacing w:val="3"/>
          <w:sz w:val="24"/>
          <w:szCs w:val="24"/>
          <w:lang w:eastAsia="ru-RU"/>
        </w:rPr>
        <w:t>Обучающиеся участвуют на региональном этапе олимпиады по месту их регистрации на территории Российской Федерации.</w:t>
      </w:r>
    </w:p>
    <w:p w:rsidR="00CF35DC" w:rsidRPr="00CF35DC" w:rsidRDefault="00CF35DC" w:rsidP="00CF35DC">
      <w:pPr>
        <w:spacing w:after="300" w:line="384" w:lineRule="atLeast"/>
        <w:rPr>
          <w:rFonts w:ascii="Arial" w:eastAsia="Times New Roman" w:hAnsi="Arial" w:cs="Arial"/>
          <w:color w:val="000000"/>
          <w:spacing w:val="3"/>
          <w:sz w:val="24"/>
          <w:szCs w:val="24"/>
          <w:lang w:eastAsia="ru-RU"/>
        </w:rPr>
      </w:pPr>
      <w:r w:rsidRPr="00CF35DC">
        <w:rPr>
          <w:rFonts w:ascii="Arial" w:eastAsia="Times New Roman" w:hAnsi="Arial" w:cs="Arial"/>
          <w:color w:val="000000"/>
          <w:spacing w:val="3"/>
          <w:sz w:val="24"/>
          <w:szCs w:val="24"/>
          <w:lang w:eastAsia="ru-RU"/>
        </w:rPr>
        <w:t>Образцы дипломов победителя и призера всероссийской олимпиады школьников в "РГ" не публикуются.</w:t>
      </w:r>
    </w:p>
    <w:p w:rsidR="00CF35DC" w:rsidRPr="00CF35DC" w:rsidRDefault="00CF35DC" w:rsidP="00CF35DC">
      <w:pPr>
        <w:spacing w:after="100" w:afterAutospacing="1" w:line="240" w:lineRule="auto"/>
        <w:outlineLvl w:val="1"/>
        <w:rPr>
          <w:rFonts w:ascii="Arial" w:eastAsia="Times New Roman" w:hAnsi="Arial" w:cs="Arial"/>
          <w:b/>
          <w:bCs/>
          <w:color w:val="000000"/>
          <w:spacing w:val="3"/>
          <w:sz w:val="36"/>
          <w:szCs w:val="36"/>
          <w:lang w:eastAsia="ru-RU"/>
        </w:rPr>
      </w:pPr>
      <w:r w:rsidRPr="00CF35DC">
        <w:rPr>
          <w:rFonts w:ascii="Arial" w:eastAsia="Times New Roman" w:hAnsi="Arial" w:cs="Arial"/>
          <w:b/>
          <w:bCs/>
          <w:color w:val="000000"/>
          <w:spacing w:val="3"/>
          <w:sz w:val="36"/>
          <w:szCs w:val="36"/>
          <w:lang w:eastAsia="ru-RU"/>
        </w:rPr>
        <w:t>Продолжение документа</w:t>
      </w:r>
    </w:p>
    <w:p w:rsidR="00CF35DC" w:rsidRPr="00CF35DC" w:rsidRDefault="007166BE" w:rsidP="00CF35DC">
      <w:pPr>
        <w:spacing w:after="0" w:line="240" w:lineRule="auto"/>
        <w:rPr>
          <w:rFonts w:ascii="Arial" w:eastAsia="Times New Roman" w:hAnsi="Arial" w:cs="Arial"/>
          <w:color w:val="000000"/>
          <w:spacing w:val="3"/>
          <w:sz w:val="24"/>
          <w:szCs w:val="24"/>
          <w:lang w:eastAsia="ru-RU"/>
        </w:rPr>
      </w:pPr>
      <w:hyperlink r:id="rId4" w:history="1">
        <w:r w:rsidR="00CF35DC" w:rsidRPr="00CF35DC">
          <w:rPr>
            <w:rFonts w:ascii="Arial" w:eastAsia="Times New Roman" w:hAnsi="Arial" w:cs="Arial"/>
            <w:color w:val="0000FF"/>
            <w:spacing w:val="3"/>
            <w:sz w:val="24"/>
            <w:szCs w:val="24"/>
            <w:lang w:eastAsia="ru-RU"/>
          </w:rPr>
          <w:t>Приказ Минобрнауки о внесении изменений в Порядок проведения всероссийской олимпиады школьников, утвержденный приказом Минобрнауки РФ от 18 ноября 2013 г. N 1252</w:t>
        </w:r>
      </w:hyperlink>
    </w:p>
    <w:p w:rsidR="000B65E9" w:rsidRDefault="000B65E9"/>
    <w:sectPr w:rsidR="000B65E9" w:rsidSect="000B6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35DC"/>
    <w:rsid w:val="000240DC"/>
    <w:rsid w:val="000B65E9"/>
    <w:rsid w:val="00640A91"/>
    <w:rsid w:val="007166BE"/>
    <w:rsid w:val="00CF3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E9"/>
  </w:style>
  <w:style w:type="paragraph" w:styleId="2">
    <w:name w:val="heading 2"/>
    <w:basedOn w:val="a"/>
    <w:link w:val="20"/>
    <w:uiPriority w:val="9"/>
    <w:qFormat/>
    <w:rsid w:val="00CF35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F35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5D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F35D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F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5DC"/>
    <w:rPr>
      <w:color w:val="0000FF"/>
      <w:u w:val="single"/>
    </w:rPr>
  </w:style>
</w:styles>
</file>

<file path=word/webSettings.xml><?xml version="1.0" encoding="utf-8"?>
<w:webSettings xmlns:r="http://schemas.openxmlformats.org/officeDocument/2006/relationships" xmlns:w="http://schemas.openxmlformats.org/wordprocessingml/2006/main">
  <w:divs>
    <w:div w:id="1563171939">
      <w:bodyDiv w:val="1"/>
      <w:marLeft w:val="0"/>
      <w:marRight w:val="0"/>
      <w:marTop w:val="0"/>
      <w:marBottom w:val="0"/>
      <w:divBdr>
        <w:top w:val="none" w:sz="0" w:space="0" w:color="auto"/>
        <w:left w:val="none" w:sz="0" w:space="0" w:color="auto"/>
        <w:bottom w:val="none" w:sz="0" w:space="0" w:color="auto"/>
        <w:right w:val="none" w:sz="0" w:space="0" w:color="auto"/>
      </w:divBdr>
      <w:divsChild>
        <w:div w:id="146408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15/04/13/minobrnau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6120</Words>
  <Characters>34890</Characters>
  <Application>Microsoft Office Word</Application>
  <DocSecurity>0</DocSecurity>
  <Lines>290</Lines>
  <Paragraphs>81</Paragraphs>
  <ScaleCrop>false</ScaleCrop>
  <Company>Reanimator Extreme Edition</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2</cp:revision>
  <dcterms:created xsi:type="dcterms:W3CDTF">2021-04-08T12:37:00Z</dcterms:created>
  <dcterms:modified xsi:type="dcterms:W3CDTF">2021-04-08T12:37:00Z</dcterms:modified>
</cp:coreProperties>
</file>